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B9" w:rsidRDefault="00884F75" w:rsidP="00884F75">
      <w:pPr>
        <w:pStyle w:val="NoSpacing"/>
        <w:jc w:val="center"/>
      </w:pPr>
      <w:bookmarkStart w:id="0" w:name="_GoBack"/>
      <w:bookmarkEnd w:id="0"/>
      <w:r>
        <w:t>Health Unit Course Outline</w:t>
      </w:r>
    </w:p>
    <w:p w:rsidR="00884F75" w:rsidRDefault="00884F75" w:rsidP="00884F75">
      <w:pPr>
        <w:pStyle w:val="NoSpacing"/>
        <w:jc w:val="center"/>
      </w:pPr>
      <w:r>
        <w:t>Grades 5 – 7</w:t>
      </w:r>
    </w:p>
    <w:p w:rsidR="00884F75" w:rsidRDefault="00884F75" w:rsidP="00884F75">
      <w:pPr>
        <w:pStyle w:val="NoSpacing"/>
        <w:jc w:val="center"/>
      </w:pPr>
      <w:r>
        <w:t>Oakwood Avenue School</w:t>
      </w:r>
    </w:p>
    <w:p w:rsidR="00884F75" w:rsidRDefault="00884F75" w:rsidP="00884F75">
      <w:pPr>
        <w:pStyle w:val="NoSpacing"/>
        <w:jc w:val="center"/>
      </w:pPr>
      <w:r>
        <w:t>Mr. Luke</w:t>
      </w:r>
    </w:p>
    <w:p w:rsidR="00884F75" w:rsidRDefault="00884F75" w:rsidP="00884F75">
      <w:pPr>
        <w:pStyle w:val="NoSpacing"/>
        <w:jc w:val="center"/>
      </w:pPr>
    </w:p>
    <w:p w:rsidR="00884F75" w:rsidRDefault="00884F75" w:rsidP="00884F75"/>
    <w:p w:rsidR="00884F75" w:rsidRDefault="00884F75" w:rsidP="00C04B64">
      <w:r>
        <w:t>The Following unit will be covered from January 27, 2014 to March 28, 2014.</w:t>
      </w:r>
    </w:p>
    <w:p w:rsidR="00884F75" w:rsidRDefault="00884F75" w:rsidP="00884F75">
      <w:r>
        <w:t>January 27 – February 7</w:t>
      </w:r>
    </w:p>
    <w:p w:rsidR="00884F75" w:rsidRPr="00884F75" w:rsidRDefault="00884F75" w:rsidP="00884F75">
      <w:pPr>
        <w:rPr>
          <w:b/>
          <w:u w:val="single"/>
        </w:rPr>
      </w:pPr>
      <w:r w:rsidRPr="00884F75">
        <w:rPr>
          <w:b/>
          <w:u w:val="single"/>
        </w:rPr>
        <w:t xml:space="preserve">Understanding Health and Wellness </w:t>
      </w:r>
    </w:p>
    <w:p w:rsidR="00884F75" w:rsidRDefault="00884F75" w:rsidP="00884F75">
      <w:r>
        <w:t xml:space="preserve">   A. Your total Health</w:t>
      </w:r>
    </w:p>
    <w:p w:rsidR="00884F75" w:rsidRDefault="00884F75" w:rsidP="00884F75">
      <w:r>
        <w:t xml:space="preserve">   B. Skills for building health</w:t>
      </w:r>
    </w:p>
    <w:p w:rsidR="00884F75" w:rsidRDefault="00884F75" w:rsidP="00884F75">
      <w:r>
        <w:t xml:space="preserve">   C. What affects your health?</w:t>
      </w:r>
    </w:p>
    <w:p w:rsidR="00884F75" w:rsidRDefault="00884F75" w:rsidP="00884F75">
      <w:r>
        <w:t xml:space="preserve">   D. Health risks and your behavior </w:t>
      </w:r>
    </w:p>
    <w:p w:rsidR="00884F75" w:rsidRDefault="00884F75" w:rsidP="00884F75"/>
    <w:p w:rsidR="00884F75" w:rsidRDefault="00884F75" w:rsidP="00884F75">
      <w:r>
        <w:t>February 10 – February 21</w:t>
      </w:r>
    </w:p>
    <w:p w:rsidR="00884F75" w:rsidRPr="00884F75" w:rsidRDefault="00884F75" w:rsidP="00884F75">
      <w:pPr>
        <w:rPr>
          <w:b/>
          <w:u w:val="single"/>
        </w:rPr>
      </w:pPr>
      <w:r w:rsidRPr="00884F75">
        <w:rPr>
          <w:b/>
          <w:u w:val="single"/>
        </w:rPr>
        <w:t>Physical Activity and Fitness</w:t>
      </w:r>
    </w:p>
    <w:p w:rsidR="00884F75" w:rsidRDefault="00884F75" w:rsidP="00884F75">
      <w:r>
        <w:t xml:space="preserve">   A. Becoming physical fit</w:t>
      </w:r>
    </w:p>
    <w:p w:rsidR="00884F75" w:rsidRDefault="00884F75" w:rsidP="00884F75">
      <w:r>
        <w:t xml:space="preserve">   B. Exploring skeletal and muscular systems</w:t>
      </w:r>
    </w:p>
    <w:p w:rsidR="00884F75" w:rsidRDefault="00884F75" w:rsidP="00884F75">
      <w:r>
        <w:t xml:space="preserve">   C. Exploring the circulatory system</w:t>
      </w:r>
    </w:p>
    <w:p w:rsidR="00884F75" w:rsidRDefault="00884F75" w:rsidP="00884F75">
      <w:r>
        <w:t xml:space="preserve">   D. Creating a fitness plan </w:t>
      </w:r>
    </w:p>
    <w:p w:rsidR="00884F75" w:rsidRDefault="00884F75" w:rsidP="00884F75">
      <w:r>
        <w:t xml:space="preserve">   E. Preventing physical activity injuries </w:t>
      </w:r>
    </w:p>
    <w:p w:rsidR="00884F75" w:rsidRDefault="00884F75" w:rsidP="00884F75"/>
    <w:p w:rsidR="00884F75" w:rsidRDefault="00884F75" w:rsidP="00884F75">
      <w:r>
        <w:t>February 25 – March 7</w:t>
      </w:r>
    </w:p>
    <w:p w:rsidR="00884F75" w:rsidRPr="00884F75" w:rsidRDefault="00884F75" w:rsidP="00884F75">
      <w:pPr>
        <w:rPr>
          <w:b/>
          <w:u w:val="single"/>
        </w:rPr>
      </w:pPr>
      <w:r w:rsidRPr="00884F75">
        <w:rPr>
          <w:b/>
          <w:u w:val="single"/>
        </w:rPr>
        <w:t xml:space="preserve">Nutrition </w:t>
      </w:r>
    </w:p>
    <w:p w:rsidR="00884F75" w:rsidRDefault="00884F75" w:rsidP="00884F75">
      <w:r>
        <w:t xml:space="preserve">   A. Nutrients for good health </w:t>
      </w:r>
    </w:p>
    <w:p w:rsidR="00884F75" w:rsidRDefault="00884F75" w:rsidP="00884F75">
      <w:r>
        <w:t xml:space="preserve">   B. Planning healthful meals </w:t>
      </w:r>
    </w:p>
    <w:p w:rsidR="00884F75" w:rsidRDefault="00884F75" w:rsidP="00884F75">
      <w:r>
        <w:t xml:space="preserve">   C. Body image and healthy weight</w:t>
      </w:r>
    </w:p>
    <w:p w:rsidR="00884F75" w:rsidRDefault="00884F75" w:rsidP="00884F75">
      <w:r>
        <w:t xml:space="preserve">   D. Media messages about food</w:t>
      </w:r>
    </w:p>
    <w:p w:rsidR="00884F75" w:rsidRDefault="00884F75" w:rsidP="00884F75">
      <w:r>
        <w:lastRenderedPageBreak/>
        <w:t>March 10 – March 28</w:t>
      </w:r>
    </w:p>
    <w:p w:rsidR="00884F75" w:rsidRPr="00884F75" w:rsidRDefault="00884F75" w:rsidP="00884F75">
      <w:pPr>
        <w:rPr>
          <w:b/>
          <w:u w:val="single"/>
        </w:rPr>
      </w:pPr>
      <w:r w:rsidRPr="00884F75">
        <w:rPr>
          <w:b/>
          <w:u w:val="single"/>
        </w:rPr>
        <w:t>Drugs</w:t>
      </w:r>
    </w:p>
    <w:p w:rsidR="00884F75" w:rsidRDefault="00884F75" w:rsidP="00884F75">
      <w:r>
        <w:t xml:space="preserve">   A. Drug use and abuse</w:t>
      </w:r>
    </w:p>
    <w:p w:rsidR="00884F75" w:rsidRDefault="00884F75" w:rsidP="00884F75">
      <w:r>
        <w:t xml:space="preserve">   B. Types of drugs and their effects</w:t>
      </w:r>
    </w:p>
    <w:p w:rsidR="00884F75" w:rsidRDefault="00884F75" w:rsidP="00884F75">
      <w:r>
        <w:t xml:space="preserve">   C. Drug risks and teens</w:t>
      </w:r>
    </w:p>
    <w:p w:rsidR="00884F75" w:rsidRDefault="00884F75" w:rsidP="00884F75">
      <w:r>
        <w:t xml:space="preserve">   D. Staying drug free </w:t>
      </w:r>
    </w:p>
    <w:p w:rsidR="00884F75" w:rsidRDefault="00884F75" w:rsidP="00884F75">
      <w:r>
        <w:t xml:space="preserve">   E. Helping others say no to drugs</w:t>
      </w:r>
    </w:p>
    <w:sectPr w:rsidR="0088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75"/>
    <w:rsid w:val="000A3CB9"/>
    <w:rsid w:val="006D256A"/>
    <w:rsid w:val="00884F75"/>
    <w:rsid w:val="00C0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adolsa</dc:creator>
  <cp:lastModifiedBy>oakwood</cp:lastModifiedBy>
  <cp:revision>2</cp:revision>
  <dcterms:created xsi:type="dcterms:W3CDTF">2014-02-06T17:35:00Z</dcterms:created>
  <dcterms:modified xsi:type="dcterms:W3CDTF">2014-02-06T17:35:00Z</dcterms:modified>
</cp:coreProperties>
</file>